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9A" w:rsidRDefault="00DE1C44" w:rsidP="00DE1C44">
      <w:pPr>
        <w:pStyle w:val="40"/>
        <w:shd w:val="clear" w:color="auto" w:fill="auto"/>
        <w:spacing w:before="0" w:after="0" w:line="240" w:lineRule="auto"/>
        <w:rPr>
          <w:rFonts w:cs="Courier New"/>
          <w:b w:val="0"/>
          <w:bCs w:val="0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896AD2" wp14:editId="51D3C391">
            <wp:simplePos x="0" y="0"/>
            <wp:positionH relativeFrom="column">
              <wp:posOffset>2028190</wp:posOffset>
            </wp:positionH>
            <wp:positionV relativeFrom="paragraph">
              <wp:posOffset>3175</wp:posOffset>
            </wp:positionV>
            <wp:extent cx="1868805" cy="381635"/>
            <wp:effectExtent l="0" t="0" r="0" b="0"/>
            <wp:wrapTopAndBottom/>
            <wp:docPr id="3" name="Рисунок 3" descr="rosexpert_go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xpert_gor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9" t="43025" r="15366" b="4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9A">
        <w:tab/>
      </w:r>
    </w:p>
    <w:p w:rsidR="00BD599A" w:rsidRPr="00E344E1" w:rsidRDefault="00BD599A" w:rsidP="00DE1C44">
      <w:pPr>
        <w:pStyle w:val="40"/>
        <w:shd w:val="clear" w:color="auto" w:fill="auto"/>
        <w:spacing w:before="0" w:after="0" w:line="240" w:lineRule="auto"/>
        <w:jc w:val="left"/>
        <w:rPr>
          <w:rFonts w:cs="Courier New"/>
          <w:b w:val="0"/>
          <w:bCs w:val="0"/>
          <w:sz w:val="16"/>
          <w:szCs w:val="16"/>
        </w:rPr>
      </w:pPr>
    </w:p>
    <w:p w:rsidR="00BD599A" w:rsidRPr="0006350E" w:rsidRDefault="00BD599A" w:rsidP="00DE1C44">
      <w:pPr>
        <w:pStyle w:val="40"/>
        <w:shd w:val="clear" w:color="auto" w:fill="auto"/>
        <w:spacing w:before="0" w:after="0" w:line="240" w:lineRule="auto"/>
        <w:rPr>
          <w:sz w:val="22"/>
          <w:szCs w:val="22"/>
          <w:u w:val="single"/>
        </w:rPr>
      </w:pPr>
      <w:r w:rsidRPr="0006350E">
        <w:rPr>
          <w:sz w:val="22"/>
          <w:szCs w:val="22"/>
          <w:u w:val="single"/>
        </w:rPr>
        <w:t xml:space="preserve">РАСЦЕНКИ </w:t>
      </w:r>
    </w:p>
    <w:p w:rsidR="00BD599A" w:rsidRDefault="00BD599A" w:rsidP="00DE1C44">
      <w:pPr>
        <w:pStyle w:val="40"/>
        <w:shd w:val="clear" w:color="auto" w:fill="auto"/>
        <w:spacing w:before="0" w:after="0" w:line="240" w:lineRule="auto"/>
        <w:rPr>
          <w:sz w:val="22"/>
          <w:szCs w:val="22"/>
          <w:u w:val="single"/>
        </w:rPr>
      </w:pPr>
      <w:r w:rsidRPr="0006350E">
        <w:rPr>
          <w:sz w:val="22"/>
          <w:szCs w:val="22"/>
          <w:u w:val="single"/>
        </w:rPr>
        <w:t>по независимой оценке для вступления в наследство</w:t>
      </w:r>
    </w:p>
    <w:p w:rsidR="00BD599A" w:rsidRPr="0006350E" w:rsidRDefault="00BD599A" w:rsidP="00DE1C44">
      <w:pPr>
        <w:pStyle w:val="40"/>
        <w:shd w:val="clear" w:color="auto" w:fill="auto"/>
        <w:spacing w:before="0" w:after="0" w:line="240" w:lineRule="auto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1230"/>
      </w:tblGrid>
      <w:tr w:rsidR="00BD599A" w:rsidRPr="0006350E" w:rsidTr="002E1004">
        <w:trPr>
          <w:jc w:val="center"/>
        </w:trPr>
        <w:tc>
          <w:tcPr>
            <w:tcW w:w="4826" w:type="dxa"/>
            <w:shd w:val="clear" w:color="auto" w:fill="BFBFBF"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 w:rsidRPr="0006350E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30" w:type="dxa"/>
            <w:shd w:val="clear" w:color="auto" w:fill="BFBFBF"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rPr>
                <w:rFonts w:cs="Courier New"/>
                <w:bCs w:val="0"/>
                <w:sz w:val="22"/>
                <w:szCs w:val="22"/>
              </w:rPr>
            </w:pPr>
            <w:r w:rsidRPr="0006350E">
              <w:rPr>
                <w:rFonts w:cs="Courier New"/>
                <w:bCs w:val="0"/>
                <w:sz w:val="22"/>
                <w:szCs w:val="22"/>
              </w:rPr>
              <w:t>Цена, руб.</w:t>
            </w:r>
          </w:p>
        </w:tc>
      </w:tr>
      <w:tr w:rsidR="00BD599A" w:rsidRPr="0006350E" w:rsidTr="00DE1C44">
        <w:trPr>
          <w:trHeight w:val="274"/>
          <w:jc w:val="center"/>
        </w:trPr>
        <w:tc>
          <w:tcPr>
            <w:tcW w:w="4826" w:type="dxa"/>
            <w:shd w:val="clear" w:color="auto" w:fill="auto"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 w:rsidRPr="00130E94">
              <w:rPr>
                <w:b w:val="0"/>
                <w:bCs w:val="0"/>
                <w:sz w:val="22"/>
                <w:szCs w:val="22"/>
              </w:rPr>
              <w:t>Оценка движимого и недвижимого  имущества:</w:t>
            </w:r>
          </w:p>
        </w:tc>
        <w:tc>
          <w:tcPr>
            <w:tcW w:w="1230" w:type="dxa"/>
            <w:shd w:val="clear" w:color="auto" w:fill="auto"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06350E">
              <w:rPr>
                <w:b w:val="0"/>
                <w:bCs w:val="0"/>
                <w:sz w:val="22"/>
                <w:szCs w:val="22"/>
              </w:rPr>
              <w:t xml:space="preserve">3 000 </w:t>
            </w:r>
          </w:p>
        </w:tc>
      </w:tr>
      <w:tr w:rsidR="00BD599A" w:rsidRPr="0006350E" w:rsidTr="002E1004">
        <w:trPr>
          <w:jc w:val="center"/>
        </w:trPr>
        <w:tc>
          <w:tcPr>
            <w:tcW w:w="4826" w:type="dxa"/>
            <w:shd w:val="clear" w:color="auto" w:fill="auto"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Оценк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а ООО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, ОАО, ЗАО, акций и т.д.:</w:t>
            </w:r>
          </w:p>
        </w:tc>
        <w:tc>
          <w:tcPr>
            <w:tcW w:w="1230" w:type="dxa"/>
            <w:shd w:val="clear" w:color="auto" w:fill="auto"/>
          </w:tcPr>
          <w:p w:rsidR="00BD599A" w:rsidRPr="0006350E" w:rsidRDefault="00DE1C44" w:rsidP="00DE1C4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</w:t>
            </w:r>
          </w:p>
        </w:tc>
      </w:tr>
      <w:tr w:rsidR="00BD599A" w:rsidRPr="00DE1C44" w:rsidTr="00DE1C44">
        <w:trPr>
          <w:jc w:val="center"/>
        </w:trPr>
        <w:tc>
          <w:tcPr>
            <w:tcW w:w="4826" w:type="dxa"/>
            <w:shd w:val="clear" w:color="auto" w:fill="auto"/>
            <w:hideMark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 w:rsidRPr="0006350E">
              <w:rPr>
                <w:b w:val="0"/>
                <w:bCs w:val="0"/>
                <w:sz w:val="22"/>
                <w:szCs w:val="22"/>
              </w:rPr>
              <w:t>Оценка прав и обязанностей на имущество:</w:t>
            </w:r>
          </w:p>
        </w:tc>
        <w:tc>
          <w:tcPr>
            <w:tcW w:w="1230" w:type="dxa"/>
            <w:shd w:val="clear" w:color="auto" w:fill="auto"/>
            <w:hideMark/>
          </w:tcPr>
          <w:p w:rsidR="00BD599A" w:rsidRPr="00DE1C44" w:rsidRDefault="00BD599A" w:rsidP="00DE1C4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06350E">
              <w:rPr>
                <w:b w:val="0"/>
                <w:bCs w:val="0"/>
                <w:sz w:val="22"/>
                <w:szCs w:val="22"/>
              </w:rPr>
              <w:t xml:space="preserve">5 000 </w:t>
            </w:r>
          </w:p>
        </w:tc>
      </w:tr>
      <w:tr w:rsidR="00BD599A" w:rsidRPr="0006350E" w:rsidTr="00DE1C44">
        <w:trPr>
          <w:jc w:val="center"/>
        </w:trPr>
        <w:tc>
          <w:tcPr>
            <w:tcW w:w="4826" w:type="dxa"/>
            <w:shd w:val="clear" w:color="auto" w:fill="auto"/>
            <w:hideMark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2"/>
                <w:szCs w:val="22"/>
              </w:rPr>
            </w:pPr>
            <w:r w:rsidRPr="0006350E">
              <w:rPr>
                <w:b w:val="0"/>
                <w:bCs w:val="0"/>
                <w:sz w:val="22"/>
                <w:szCs w:val="22"/>
              </w:rPr>
              <w:tab/>
              <w:t>Оценка</w:t>
            </w:r>
            <w:r w:rsidRPr="0006350E">
              <w:rPr>
                <w:b w:val="0"/>
                <w:bCs w:val="0"/>
                <w:sz w:val="22"/>
                <w:szCs w:val="22"/>
              </w:rPr>
              <w:tab/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6350E">
              <w:rPr>
                <w:b w:val="0"/>
                <w:bCs w:val="0"/>
                <w:sz w:val="22"/>
                <w:szCs w:val="22"/>
              </w:rPr>
              <w:t>оружия:</w:t>
            </w:r>
          </w:p>
        </w:tc>
        <w:tc>
          <w:tcPr>
            <w:tcW w:w="1230" w:type="dxa"/>
            <w:shd w:val="clear" w:color="auto" w:fill="auto"/>
            <w:hideMark/>
          </w:tcPr>
          <w:p w:rsidR="00BD599A" w:rsidRPr="0006350E" w:rsidRDefault="00BD599A" w:rsidP="00DE1C44">
            <w:pPr>
              <w:pStyle w:val="40"/>
              <w:shd w:val="clear" w:color="auto" w:fill="auto"/>
              <w:spacing w:before="0" w:after="0" w:line="240" w:lineRule="auto"/>
              <w:rPr>
                <w:rFonts w:cs="Courier New"/>
                <w:b w:val="0"/>
                <w:bCs w:val="0"/>
                <w:sz w:val="22"/>
                <w:szCs w:val="22"/>
              </w:rPr>
            </w:pPr>
            <w:r w:rsidRPr="0006350E">
              <w:rPr>
                <w:b w:val="0"/>
                <w:bCs w:val="0"/>
                <w:sz w:val="22"/>
                <w:szCs w:val="22"/>
              </w:rPr>
              <w:t>2 000</w:t>
            </w:r>
          </w:p>
        </w:tc>
      </w:tr>
    </w:tbl>
    <w:p w:rsidR="00BD599A" w:rsidRDefault="00BD599A" w:rsidP="00DE1C44">
      <w:pPr>
        <w:pStyle w:val="40"/>
        <w:shd w:val="clear" w:color="auto" w:fill="auto"/>
        <w:spacing w:before="0" w:after="0" w:line="240" w:lineRule="auto"/>
        <w:rPr>
          <w:rFonts w:cs="Courier New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Возможна доставка на дом!</w:t>
      </w:r>
    </w:p>
    <w:p w:rsid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Cs w:val="0"/>
          <w:color w:val="632423" w:themeColor="accent2" w:themeShade="80"/>
          <w:sz w:val="28"/>
          <w:szCs w:val="28"/>
          <w:lang w:eastAsia="ru-RU"/>
        </w:rPr>
      </w:pP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Cs w:val="0"/>
          <w:color w:val="632423" w:themeColor="accent2" w:themeShade="80"/>
          <w:sz w:val="28"/>
          <w:szCs w:val="28"/>
          <w:lang w:eastAsia="ru-RU"/>
        </w:rPr>
      </w:pPr>
      <w:r w:rsidRPr="00BD599A">
        <w:rPr>
          <w:rFonts w:eastAsia="Times New Roman"/>
          <w:bCs w:val="0"/>
          <w:color w:val="632423" w:themeColor="accent2" w:themeShade="80"/>
          <w:sz w:val="28"/>
          <w:szCs w:val="28"/>
          <w:lang w:eastAsia="ru-RU"/>
        </w:rPr>
        <w:t xml:space="preserve">Оценка для нотариуса. </w:t>
      </w:r>
    </w:p>
    <w:p w:rsidR="00DE1C44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Cs w:val="0"/>
          <w:color w:val="002060"/>
          <w:sz w:val="22"/>
          <w:szCs w:val="22"/>
          <w:lang w:eastAsia="ru-RU"/>
        </w:rPr>
      </w:pPr>
      <w:r w:rsidRPr="00BD599A">
        <w:rPr>
          <w:rFonts w:eastAsia="Times New Roman"/>
          <w:bCs w:val="0"/>
          <w:color w:val="002060"/>
          <w:sz w:val="22"/>
          <w:szCs w:val="22"/>
          <w:lang w:eastAsia="ru-RU"/>
        </w:rPr>
        <w:t xml:space="preserve">Нужно ли проводить оценку наследства? </w:t>
      </w: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Cs w:val="0"/>
          <w:color w:val="FF0000"/>
          <w:sz w:val="22"/>
          <w:szCs w:val="22"/>
          <w:lang w:eastAsia="ru-RU"/>
        </w:rPr>
      </w:pPr>
      <w:r w:rsidRPr="00BD599A">
        <w:rPr>
          <w:rFonts w:eastAsia="Times New Roman"/>
          <w:bCs w:val="0"/>
          <w:color w:val="002060"/>
          <w:sz w:val="22"/>
          <w:szCs w:val="22"/>
          <w:lang w:eastAsia="ru-RU"/>
        </w:rPr>
        <w:t>Давайте выясним, зачем нужна оценка наследства?</w:t>
      </w: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</w:p>
    <w:p w:rsidR="00BD599A" w:rsidRDefault="00BD599A" w:rsidP="00DE1C44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имущества для оформления наследства или других нотариальных действий требуется для нотариуса при открытии наследственного дела. Это связано с тарифами за оформление права на наследство, расчет которого берется от суммы принимаемого наследства</w:t>
      </w:r>
      <w:r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.</w:t>
      </w: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Cs w:val="0"/>
          <w:i/>
          <w:color w:val="000000"/>
          <w:sz w:val="22"/>
          <w:szCs w:val="22"/>
          <w:lang w:eastAsia="ru-RU"/>
        </w:rPr>
        <w:t>В соответствии со ст. 333.24</w:t>
      </w:r>
      <w:r>
        <w:rPr>
          <w:rFonts w:eastAsia="Times New Roman"/>
          <w:bCs w:val="0"/>
          <w:i/>
          <w:color w:val="000000"/>
          <w:sz w:val="22"/>
          <w:szCs w:val="22"/>
          <w:lang w:eastAsia="ru-RU"/>
        </w:rPr>
        <w:t xml:space="preserve"> НК РФ</w:t>
      </w:r>
      <w:r w:rsidRPr="00BD599A">
        <w:rPr>
          <w:rFonts w:eastAsia="Times New Roman"/>
          <w:bCs w:val="0"/>
          <w:i/>
          <w:color w:val="000000"/>
          <w:sz w:val="22"/>
          <w:szCs w:val="22"/>
          <w:lang w:eastAsia="ru-RU"/>
        </w:rPr>
        <w:t>,</w:t>
      </w:r>
      <w:r w:rsidRPr="00BD599A"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 xml:space="preserve"> госпошлина взимается за выдачу свидетельства о праве на наследство и наследства по завещанию детям (в </w:t>
      </w:r>
      <w:proofErr w:type="spellStart"/>
      <w:r w:rsidRPr="00BD599A"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>т.ч</w:t>
      </w:r>
      <w:proofErr w:type="spellEnd"/>
      <w:r w:rsidRPr="00BD599A"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>. усыновленным), полнородным братьям и сестрам, супругу, и родителям наследодателя взимается 0,3% от стоимости наследуемого имущества, однако эта сумма не должна превышать 100</w:t>
      </w:r>
      <w:r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 xml:space="preserve"> </w:t>
      </w:r>
      <w:r w:rsidRPr="00BD599A"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>000 рублей.</w:t>
      </w:r>
      <w:r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 xml:space="preserve"> </w:t>
      </w:r>
      <w:r w:rsidRPr="00BD599A">
        <w:rPr>
          <w:rFonts w:eastAsia="Times New Roman"/>
          <w:b w:val="0"/>
          <w:bCs w:val="0"/>
          <w:i/>
          <w:color w:val="000000"/>
          <w:sz w:val="22"/>
          <w:szCs w:val="22"/>
          <w:lang w:eastAsia="ru-RU"/>
        </w:rPr>
        <w:t>С других наследников взимается по 0,6%, но не более 1 000 000 рублей.</w:t>
      </w: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Рыночная оценка недвижимости и наследуемого имущества проводится исключительно по требованию нотариуса.</w:t>
      </w:r>
    </w:p>
    <w:p w:rsidR="00BD599A" w:rsidRDefault="00BD599A" w:rsidP="00DE1C44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Для расчета госпошлины оценочная компания проводит оценку наследуемого имущества, выдает отчет об оценке, в котором указывается в зависимости от способов расчета, рыночную стоимость имущества (бывает еще инвентаризационная, кадастровая).</w:t>
      </w:r>
    </w:p>
    <w:p w:rsidR="00DE1C44" w:rsidRPr="00BD599A" w:rsidRDefault="00DE1C44" w:rsidP="00DE1C44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Оценке не подлежат следующие права и обязанности, которые не являются частью наследства:</w:t>
      </w:r>
    </w:p>
    <w:p w:rsidR="00BD599A" w:rsidRPr="00BD599A" w:rsidRDefault="00BD599A" w:rsidP="00DE1C44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bookmarkStart w:id="0" w:name="_GoBack"/>
      <w:bookmarkEnd w:id="0"/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Обязанности и права, которые не наследуются согласно существующему Кодексу и иным законам Российской Федерации;</w:t>
      </w:r>
    </w:p>
    <w:p w:rsidR="00BD599A" w:rsidRPr="00BD599A" w:rsidRDefault="00BD599A" w:rsidP="00DE1C44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Обязанности и права, которые имеют связь с наследодателем, как с личностью (к примеру, право на возмещение ущерба, который был причинен здоровью или жизни человека);</w:t>
      </w:r>
    </w:p>
    <w:p w:rsidR="00BD599A" w:rsidRPr="00BD599A" w:rsidRDefault="00BD599A" w:rsidP="00DE1C44">
      <w:pPr>
        <w:pStyle w:val="4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Нематериальные блага и не имущественные личные права.</w:t>
      </w:r>
    </w:p>
    <w:p w:rsid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Рыночная оценка наследства для нотариуса применяется к следующим видам имущества: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недвижимости (квартиры, коттеджа, комнаты, дачи, дома и т.д.);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земельных участков без построек;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квартиры, доли в квартире (комнаты, части квартиры), гаражей;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машин, оборудования и спецтехники;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ценных бумаг (векселя, акции);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оборудования, сложных инструментов;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оружия.</w:t>
      </w:r>
    </w:p>
    <w:p w:rsidR="00BD599A" w:rsidRPr="00BD599A" w:rsidRDefault="00BD599A" w:rsidP="00DE1C44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Оценка водного транспорта.</w:t>
      </w: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Обратившись в оценочную компанию к оценщику, вы сможете сэкономить деньги при уплате госпошлины нотариусу, т. к. при расчете стоимости можно выбрать тот метод оценки, который даст минимальную стоимость.</w:t>
      </w: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</w:p>
    <w:p w:rsidR="00BD599A" w:rsidRPr="00BD599A" w:rsidRDefault="00BD599A" w:rsidP="00DE1C44">
      <w:pPr>
        <w:pStyle w:val="40"/>
        <w:shd w:val="clear" w:color="auto" w:fill="auto"/>
        <w:spacing w:before="0" w:after="0" w:line="240" w:lineRule="auto"/>
        <w:jc w:val="both"/>
      </w:pPr>
      <w:r w:rsidRPr="00BD599A">
        <w:rPr>
          <w:rFonts w:eastAsia="Times New Roman"/>
          <w:b w:val="0"/>
          <w:bCs w:val="0"/>
          <w:color w:val="000000"/>
          <w:sz w:val="22"/>
          <w:szCs w:val="22"/>
          <w:lang w:eastAsia="ru-RU"/>
        </w:rPr>
        <w:t>В оценочную компанию обращаться стоит только по запросу нотариуса.</w:t>
      </w:r>
    </w:p>
    <w:sectPr w:rsidR="00BD599A" w:rsidRPr="00BD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4" w:rsidRDefault="008F15B4" w:rsidP="00DE1C44">
      <w:r>
        <w:separator/>
      </w:r>
    </w:p>
  </w:endnote>
  <w:endnote w:type="continuationSeparator" w:id="0">
    <w:p w:rsidR="008F15B4" w:rsidRDefault="008F15B4" w:rsidP="00D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4" w:rsidRDefault="008F15B4" w:rsidP="00DE1C44">
      <w:r>
        <w:separator/>
      </w:r>
    </w:p>
  </w:footnote>
  <w:footnote w:type="continuationSeparator" w:id="0">
    <w:p w:rsidR="008F15B4" w:rsidRDefault="008F15B4" w:rsidP="00DE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263C"/>
    <w:multiLevelType w:val="hybridMultilevel"/>
    <w:tmpl w:val="A0AE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B254A"/>
    <w:multiLevelType w:val="hybridMultilevel"/>
    <w:tmpl w:val="310C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A"/>
    <w:rsid w:val="00583AA1"/>
    <w:rsid w:val="008F15B4"/>
    <w:rsid w:val="00BD599A"/>
    <w:rsid w:val="00D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599A"/>
    <w:rPr>
      <w:color w:val="auto"/>
      <w:u w:val="single"/>
    </w:rPr>
  </w:style>
  <w:style w:type="character" w:customStyle="1" w:styleId="4">
    <w:name w:val="Основной текст (4)_"/>
    <w:link w:val="40"/>
    <w:uiPriority w:val="99"/>
    <w:locked/>
    <w:rsid w:val="00BD599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D599A"/>
    <w:pPr>
      <w:shd w:val="clear" w:color="auto" w:fill="FFFFFF"/>
      <w:spacing w:before="420" w:after="6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9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1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C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C4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599A"/>
    <w:rPr>
      <w:color w:val="auto"/>
      <w:u w:val="single"/>
    </w:rPr>
  </w:style>
  <w:style w:type="character" w:customStyle="1" w:styleId="4">
    <w:name w:val="Основной текст (4)_"/>
    <w:link w:val="40"/>
    <w:uiPriority w:val="99"/>
    <w:locked/>
    <w:rsid w:val="00BD599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D599A"/>
    <w:pPr>
      <w:shd w:val="clear" w:color="auto" w:fill="FFFFFF"/>
      <w:spacing w:before="420" w:after="6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5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9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E1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C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C4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2019-02-11T13:56:00Z</dcterms:created>
  <dcterms:modified xsi:type="dcterms:W3CDTF">2019-02-11T14:11:00Z</dcterms:modified>
</cp:coreProperties>
</file>